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99" w:tblpY="331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454"/>
        <w:gridCol w:w="784"/>
        <w:gridCol w:w="2433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99" w:type="dxa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bookmarkStart w:id="0" w:name="_Hlk128854446"/>
            <w:r>
              <w:rPr>
                <w:rFonts w:hint="eastAsia" w:ascii="宋体" w:hAnsi="宋体" w:eastAsia="等线" w:cs="Times New Roman"/>
                <w:sz w:val="24"/>
              </w:rPr>
              <w:t>D</w:t>
            </w:r>
            <w:r>
              <w:rPr>
                <w:rFonts w:ascii="宋体" w:hAnsi="宋体" w:eastAsia="等线" w:cs="Times New Roman"/>
                <w:sz w:val="24"/>
              </w:rPr>
              <w:t>V</w:t>
            </w:r>
            <w:r>
              <w:rPr>
                <w:rFonts w:hint="eastAsia" w:ascii="宋体" w:hAnsi="宋体" w:eastAsia="等线" w:cs="Times New Roman"/>
                <w:sz w:val="24"/>
              </w:rPr>
              <w:t>剧剧名</w:t>
            </w:r>
          </w:p>
        </w:tc>
        <w:tc>
          <w:tcPr>
            <w:tcW w:w="2238" w:type="dxa"/>
            <w:gridSpan w:val="2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433" w:type="dxa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选择的主题</w:t>
            </w:r>
          </w:p>
        </w:tc>
        <w:tc>
          <w:tcPr>
            <w:tcW w:w="2245" w:type="dxa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团队名</w:t>
            </w:r>
          </w:p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自行组队参赛，既非2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级）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4"/>
              </w:rPr>
              <w:t>年级</w:t>
            </w:r>
            <w:r>
              <w:rPr>
                <w:rFonts w:hint="eastAsia" w:ascii="宋体" w:hAnsi="宋体" w:eastAsia="等线" w:cs="Times New Roman"/>
                <w:sz w:val="24"/>
              </w:rPr>
              <w:t>学院</w:t>
            </w:r>
            <w:r>
              <w:rPr>
                <w:rFonts w:ascii="宋体" w:hAnsi="宋体" w:eastAsia="等线" w:cs="Times New Roman"/>
                <w:sz w:val="24"/>
              </w:rPr>
              <w:t>专业班级</w:t>
            </w:r>
            <w:r>
              <w:rPr>
                <w:rFonts w:ascii="宋体" w:hAnsi="宋体" w:eastAsia="等线" w:cs="Times New Roman"/>
                <w:sz w:val="28"/>
                <w:szCs w:val="28"/>
              </w:rPr>
              <w:t>（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以班级为单位参加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，既2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级</w:t>
            </w:r>
            <w:r>
              <w:rPr>
                <w:rFonts w:ascii="楷体" w:hAnsi="楷体" w:eastAsia="楷体" w:cs="Times New Roman"/>
                <w:sz w:val="21"/>
                <w:szCs w:val="21"/>
              </w:rPr>
              <w:t>）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hint="eastAsia" w:ascii="宋体" w:hAnsi="宋体" w:eastAsia="等线" w:cs="宋体"/>
                <w:sz w:val="24"/>
              </w:rPr>
              <w:t>优秀工作人员名单</w:t>
            </w:r>
          </w:p>
          <w:p>
            <w:pPr>
              <w:jc w:val="center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（六人以内，若作品未进入决赛将以此名单进行加分）</w:t>
            </w: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hint="default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年级专业班级（填全称）</w:t>
            </w: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hint="default" w:ascii="宋体" w:hAnsi="宋体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Xxx</w:t>
            </w: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2022级信息与计算科学1班（例）</w:t>
            </w: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等线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color w:val="0000FF"/>
                <w:sz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1454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3217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  <w:tc>
          <w:tcPr>
            <w:tcW w:w="2245" w:type="dxa"/>
            <w:tcBorders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jNkZjA3NWJlMWYxOGNiNjZhOTU4ZDQ2YjNkZjMifQ=="/>
  </w:docVars>
  <w:rsids>
    <w:rsidRoot w:val="00172A27"/>
    <w:rsid w:val="526337CC"/>
    <w:rsid w:val="600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2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2023-03-12T14:39:00Z</dcterms:created>
  <dc:creator>Yin°</dc:creator>
  <cp:lastModifiedBy>Yin°</cp:lastModifiedBy>
  <dcterms:modified xsi:type="dcterms:W3CDTF">2023-03-12T15:50:22Z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48C6B1A22BEB49598A7F9996DE53DCA0</vt:lpwstr>
  </property>
</Properties>
</file>