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0D818" w14:textId="13954820" w:rsidR="008A4699" w:rsidRDefault="008A4699">
      <w:pPr>
        <w:jc w:val="center"/>
        <w:rPr>
          <w:rFonts w:ascii="微软雅黑" w:eastAsia="微软雅黑" w:hAnsi="微软雅黑"/>
          <w:sz w:val="28"/>
          <w:szCs w:val="28"/>
        </w:rPr>
      </w:pPr>
    </w:p>
    <w:p w14:paraId="5EAF0741" w14:textId="77777777" w:rsidR="008A4699" w:rsidRDefault="00000000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 xml:space="preserve">华南农业大学2024年 </w:t>
      </w:r>
      <w:r>
        <w:rPr>
          <w:rFonts w:ascii="黑体" w:eastAsia="黑体" w:hAnsi="黑体" w:hint="eastAsia"/>
          <w:sz w:val="52"/>
          <w:szCs w:val="52"/>
        </w:rPr>
        <w:br/>
        <w:t>大学生创新创业训练计划项目结题报告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2565"/>
        <w:gridCol w:w="1778"/>
        <w:gridCol w:w="2580"/>
      </w:tblGrid>
      <w:tr w:rsidR="008A4699" w14:paraId="2A6D59FC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BB6303C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项目编号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7657605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8A4699" w14:paraId="1537C197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021ECEB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08ABB13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8A4699" w14:paraId="67EAFA7C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70A70BC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项目级别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6939C97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8A4699" w14:paraId="36D53572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C9858A4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项目类型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B8D4D24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□创新训练项目 □创业训练项目 □创业实践项目 </w:t>
            </w:r>
          </w:p>
        </w:tc>
      </w:tr>
      <w:tr w:rsidR="008A4699" w14:paraId="0D5CADA7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C702850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项目负责人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5C74CFE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  <w:tc>
          <w:tcPr>
            <w:tcW w:w="10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9E19480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联系电话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E0ABF60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8A4699" w14:paraId="130A97E4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77EA919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所在学院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129FE39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8A4699" w14:paraId="76C9EDD8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871CEBC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指导教师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114D205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8A4699" w14:paraId="26024933" w14:textId="77777777">
        <w:trPr>
          <w:tblCellSpacing w:w="15" w:type="dxa"/>
          <w:jc w:val="center"/>
        </w:trPr>
        <w:tc>
          <w:tcPr>
            <w:tcW w:w="1100" w:type="pct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3BB6641E" w14:textId="77777777" w:rsidR="008A4699" w:rsidRDefault="00000000">
            <w:pPr>
              <w:spacing w:before="120"/>
              <w:jc w:val="right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申请日期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5F2B950F" w14:textId="77777777" w:rsidR="008A4699" w:rsidRDefault="00000000">
            <w:pPr>
              <w:spacing w:before="12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</w:tbl>
    <w:p w14:paraId="40BF00D2" w14:textId="77777777" w:rsidR="008A4699" w:rsidRDefault="00000000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华南农业大学 创新创业学院 </w:t>
      </w:r>
    </w:p>
    <w:p w14:paraId="7A8F4337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一、 项目基本信息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1822"/>
        <w:gridCol w:w="1519"/>
        <w:gridCol w:w="4130"/>
      </w:tblGrid>
      <w:tr w:rsidR="008A4699" w14:paraId="600725C3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128765" w14:textId="77777777" w:rsidR="008A4699" w:rsidRDefault="00000000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12E1159F" w14:textId="77777777" w:rsidR="008A4699" w:rsidRDefault="00000000">
            <w:r>
              <w:rPr>
                <w:rFonts w:hint="eastAsia"/>
              </w:rPr>
              <w:t xml:space="preserve"> </w:t>
            </w:r>
          </w:p>
        </w:tc>
      </w:tr>
      <w:tr w:rsidR="008A4699" w14:paraId="67315619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0A21A" w14:textId="77777777" w:rsidR="008A4699" w:rsidRDefault="00000000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03978761" w14:textId="77777777" w:rsidR="008A4699" w:rsidRDefault="00000000">
            <w:r>
              <w:rPr>
                <w:rFonts w:hint="eastAsia"/>
              </w:rPr>
              <w:t xml:space="preserve"> </w:t>
            </w:r>
          </w:p>
        </w:tc>
      </w:tr>
      <w:tr w:rsidR="008A4699" w14:paraId="033BC11C" w14:textId="77777777">
        <w:trPr>
          <w:trHeight w:val="627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0F052" w14:textId="77777777" w:rsidR="008A4699" w:rsidRDefault="00000000">
            <w:pPr>
              <w:jc w:val="center"/>
            </w:pPr>
            <w:r>
              <w:rPr>
                <w:rFonts w:hint="eastAsia"/>
              </w:rPr>
              <w:t>起止时间（年月）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06D06192" w14:textId="77777777" w:rsidR="008A4699" w:rsidRDefault="00000000">
            <w:r>
              <w:rPr>
                <w:rFonts w:hint="eastAsia"/>
              </w:rPr>
              <w:t xml:space="preserve"> </w:t>
            </w:r>
          </w:p>
        </w:tc>
      </w:tr>
      <w:tr w:rsidR="008A4699" w14:paraId="04479C23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C02F3" w14:textId="77777777" w:rsidR="008A4699" w:rsidRDefault="00000000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18B9EB77" w14:textId="77777777" w:rsidR="008A4699" w:rsidRDefault="008A4699"/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AEDC7" w14:textId="77777777" w:rsidR="008A4699" w:rsidRDefault="00000000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2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7FD0B1F2" w14:textId="77777777" w:rsidR="008A4699" w:rsidRDefault="008A4699"/>
        </w:tc>
      </w:tr>
      <w:tr w:rsidR="008A4699" w14:paraId="428D6FC3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3D8AB5" w14:textId="77777777" w:rsidR="008A4699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35FF3119" w14:textId="77777777" w:rsidR="008A4699" w:rsidRDefault="00000000">
            <w:r>
              <w:rPr>
                <w:rFonts w:hint="eastAsia"/>
              </w:rPr>
              <w:t xml:space="preserve"> </w:t>
            </w:r>
          </w:p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0B62C7" w14:textId="77777777" w:rsidR="008A4699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41D925D7" w14:textId="77777777" w:rsidR="008A4699" w:rsidRDefault="008A4699">
            <w:pPr>
              <w:jc w:val="center"/>
            </w:pPr>
          </w:p>
        </w:tc>
      </w:tr>
      <w:tr w:rsidR="008A4699" w14:paraId="72C0FEFE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0570B1" w14:textId="77777777" w:rsidR="008A4699" w:rsidRDefault="00000000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36C122DF" w14:textId="77777777" w:rsidR="008A4699" w:rsidRDefault="00000000">
            <w:r>
              <w:rPr>
                <w:rFonts w:hint="eastAsia"/>
              </w:rPr>
              <w:t xml:space="preserve"> </w:t>
            </w:r>
          </w:p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63A66C" w14:textId="77777777" w:rsidR="008A4699" w:rsidRDefault="00000000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4BF435CE" w14:textId="77777777" w:rsidR="008A4699" w:rsidRDefault="008A4699"/>
        </w:tc>
      </w:tr>
      <w:tr w:rsidR="008A4699" w14:paraId="77E36E9D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034A56" w14:textId="77777777" w:rsidR="008A4699" w:rsidRDefault="00000000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9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2647AD05" w14:textId="77777777" w:rsidR="008A4699" w:rsidRDefault="008A4699"/>
        </w:tc>
        <w:tc>
          <w:tcPr>
            <w:tcW w:w="8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C56253" w14:textId="77777777" w:rsidR="008A4699" w:rsidRDefault="00000000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2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120" w:type="dxa"/>
            </w:tcMar>
            <w:vAlign w:val="center"/>
          </w:tcPr>
          <w:p w14:paraId="7D59C4E5" w14:textId="77777777" w:rsidR="008A4699" w:rsidRDefault="00000000">
            <w:r>
              <w:rPr>
                <w:rFonts w:hint="eastAsia"/>
              </w:rPr>
              <w:t xml:space="preserve"> </w:t>
            </w:r>
          </w:p>
        </w:tc>
      </w:tr>
    </w:tbl>
    <w:p w14:paraId="6B176CC0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二、 结题报告内容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8A4699" w14:paraId="707BC42E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B3FB5B" w14:textId="77777777" w:rsidR="008A4699" w:rsidRDefault="00000000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</w:pPr>
            <w:r>
              <w:rPr>
                <w:rFonts w:hint="eastAsia"/>
              </w:rPr>
              <w:t xml:space="preserve">1）项目成员基本情况（人数、院系、专业、年级）； 指导教师基本情况（职称、专业领域） </w:t>
            </w:r>
          </w:p>
          <w:p w14:paraId="1FBECAC5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项目成员基本情况： </w:t>
            </w:r>
          </w:p>
          <w:p w14:paraId="7575B304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指导教师基本情况： </w:t>
            </w:r>
          </w:p>
          <w:p w14:paraId="3F619D49" w14:textId="77777777" w:rsidR="008A4699" w:rsidRDefault="00000000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</w:pPr>
            <w:r>
              <w:rPr>
                <w:rFonts w:hint="eastAsia"/>
              </w:rPr>
              <w:t xml:space="preserve">2）项目执行情况 </w:t>
            </w:r>
          </w:p>
          <w:p w14:paraId="1EDBC4AD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本项目的选题背景、目的与意义： </w:t>
            </w:r>
          </w:p>
          <w:p w14:paraId="7014DB70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项目的创新点与特色： </w:t>
            </w:r>
          </w:p>
          <w:p w14:paraId="6B335989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团队成员分工和合作情况： </w:t>
            </w:r>
          </w:p>
          <w:p w14:paraId="2BFED4BB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成果简述： </w:t>
            </w:r>
          </w:p>
          <w:p w14:paraId="6A33DC6D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论文发表情况： </w:t>
            </w:r>
          </w:p>
          <w:p w14:paraId="629C4146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竞赛获奖情况： </w:t>
            </w:r>
          </w:p>
          <w:p w14:paraId="1F81080D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获得专利情况： </w:t>
            </w:r>
          </w:p>
          <w:p w14:paraId="341EAA99" w14:textId="77777777" w:rsidR="008A4699" w:rsidRDefault="00000000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</w:pPr>
            <w:r>
              <w:rPr>
                <w:rFonts w:hint="eastAsia"/>
              </w:rPr>
              <w:t xml:space="preserve">3）研究总结报告 </w:t>
            </w:r>
          </w:p>
          <w:p w14:paraId="17837B30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预定计划执行情况，项目研究和实践情况： </w:t>
            </w:r>
          </w:p>
          <w:p w14:paraId="2A199E7B" w14:textId="77777777" w:rsidR="008A4699" w:rsidRDefault="00000000">
            <w:pPr>
              <w:pStyle w:val="5"/>
              <w:spacing w:before="60" w:beforeAutospacing="0" w:after="60" w:afterAutospacing="0" w:line="480" w:lineRule="atLeast"/>
              <w:ind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项目实施的收获和体会，项目工作有哪些不足，有哪些问题尚需深入研究，项目工作中的困难、问题和建议： </w:t>
            </w:r>
          </w:p>
          <w:p w14:paraId="33E19772" w14:textId="77777777" w:rsidR="008A4699" w:rsidRDefault="008A4699">
            <w:pPr>
              <w:spacing w:line="480" w:lineRule="atLeast"/>
              <w:ind w:firstLine="480"/>
            </w:pPr>
          </w:p>
        </w:tc>
      </w:tr>
    </w:tbl>
    <w:p w14:paraId="57221BC2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三、 经费开支与报销情况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8A4699" w14:paraId="19C6D9C5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8FD5D7" w14:textId="77777777" w:rsidR="008A4699" w:rsidRDefault="00000000">
            <w:pPr>
              <w:pStyle w:val="4"/>
              <w:spacing w:before="120" w:beforeAutospacing="0" w:after="120" w:afterAutospacing="0" w:line="400" w:lineRule="atLeast"/>
              <w:ind w:firstLine="480"/>
              <w:textAlignment w:val="center"/>
            </w:pPr>
            <w:r>
              <w:rPr>
                <w:rFonts w:hint="eastAsia"/>
              </w:rPr>
              <w:t xml:space="preserve">经费报销情况 </w:t>
            </w:r>
          </w:p>
          <w:p w14:paraId="730B7650" w14:textId="77777777" w:rsidR="008A4699" w:rsidRDefault="008A4699">
            <w:pPr>
              <w:spacing w:line="480" w:lineRule="atLeast"/>
              <w:ind w:firstLine="480"/>
            </w:pPr>
          </w:p>
        </w:tc>
      </w:tr>
    </w:tbl>
    <w:p w14:paraId="7C9D1408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四、 项目组成员签名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8A4699" w14:paraId="4AE353FB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1168353" w14:textId="77777777" w:rsidR="008A4699" w:rsidRDefault="00000000">
            <w:r>
              <w:t xml:space="preserve">  </w:t>
            </w:r>
          </w:p>
          <w:p w14:paraId="47B8C9EA" w14:textId="77777777" w:rsidR="008A4699" w:rsidRDefault="00000000">
            <w:r>
              <w:t xml:space="preserve">  </w:t>
            </w:r>
          </w:p>
          <w:p w14:paraId="1726E9C8" w14:textId="77777777" w:rsidR="008A4699" w:rsidRDefault="00000000">
            <w:r>
              <w:t xml:space="preserve">  </w:t>
            </w:r>
          </w:p>
        </w:tc>
      </w:tr>
    </w:tbl>
    <w:p w14:paraId="0E19921D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五、 指导老师结题意见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8A4699" w14:paraId="27ACF7EE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607126B" w14:textId="77777777" w:rsidR="008A4699" w:rsidRDefault="00000000">
            <w:r>
              <w:t xml:space="preserve">  </w:t>
            </w:r>
          </w:p>
          <w:p w14:paraId="585A48F8" w14:textId="77777777" w:rsidR="008A4699" w:rsidRDefault="00000000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导师签字：</w:t>
            </w:r>
          </w:p>
          <w:p w14:paraId="1AAE317B" w14:textId="77777777" w:rsidR="008A4699" w:rsidRDefault="00000000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31B01A70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院系结题意见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8A4699" w14:paraId="25B20E04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BF2FE46" w14:textId="77777777" w:rsidR="008A4699" w:rsidRDefault="00000000">
            <w:r>
              <w:t xml:space="preserve">  </w:t>
            </w:r>
          </w:p>
          <w:p w14:paraId="44119720" w14:textId="77777777" w:rsidR="008A4699" w:rsidRDefault="00000000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教学负责人（签章）：</w:t>
            </w:r>
          </w:p>
          <w:p w14:paraId="71DF7C57" w14:textId="77777777" w:rsidR="008A4699" w:rsidRDefault="00000000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</w:tbl>
    <w:p w14:paraId="3AD08566" w14:textId="77777777" w:rsidR="008A4699" w:rsidRDefault="00000000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七、 学校大学生创新创业训练计划专家组意见 </w:t>
      </w:r>
    </w:p>
    <w:tbl>
      <w:tblPr>
        <w:tblW w:w="53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8"/>
        <w:gridCol w:w="87"/>
        <w:gridCol w:w="91"/>
      </w:tblGrid>
      <w:tr w:rsidR="008A4699" w14:paraId="0A08B2B1" w14:textId="77777777">
        <w:trPr>
          <w:gridAfter w:val="2"/>
          <w:wAfter w:w="90" w:type="pct"/>
        </w:trPr>
        <w:tc>
          <w:tcPr>
            <w:tcW w:w="4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C9A5AA4" w14:textId="77777777" w:rsidR="008A4699" w:rsidRDefault="00000000">
            <w:r>
              <w:t xml:space="preserve">  </w:t>
            </w:r>
          </w:p>
          <w:p w14:paraId="78943571" w14:textId="77777777" w:rsidR="008A4699" w:rsidRDefault="00000000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负责人（签章）：</w:t>
            </w:r>
          </w:p>
          <w:p w14:paraId="68D33798" w14:textId="77777777" w:rsidR="008A4699" w:rsidRDefault="00000000">
            <w:pPr>
              <w:jc w:val="right"/>
              <w:rPr>
                <w:rFonts w:ascii="仿宋" w:eastAsia="仿宋" w:hAnsi="仿宋"/>
                <w:b/>
                <w:bCs/>
              </w:rPr>
            </w:pPr>
            <w:r>
              <w:rPr>
                <w:rFonts w:ascii="Calibri" w:eastAsia="仿宋" w:hAnsi="Calibri" w:cs="Calibri"/>
                <w:b/>
                <w:bCs/>
              </w:rPr>
              <w:t>  </w:t>
            </w:r>
            <w:r>
              <w:rPr>
                <w:rFonts w:ascii="仿宋" w:eastAsia="仿宋" w:hAnsi="仿宋" w:hint="eastAsia"/>
                <w:b/>
                <w:bCs/>
              </w:rPr>
              <w:t>年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月</w:t>
            </w:r>
            <w:r>
              <w:rPr>
                <w:rFonts w:ascii="Calibri" w:eastAsia="仿宋" w:hAnsi="Calibri" w:cs="Calibri"/>
                <w:b/>
                <w:bCs/>
              </w:rPr>
              <w:t>        </w:t>
            </w:r>
            <w:r>
              <w:rPr>
                <w:rFonts w:ascii="仿宋" w:eastAsia="仿宋" w:hAnsi="仿宋" w:hint="eastAsia"/>
                <w:b/>
                <w:bCs/>
              </w:rPr>
              <w:t>日</w:t>
            </w:r>
            <w:r>
              <w:rPr>
                <w:rFonts w:ascii="Calibri" w:eastAsia="仿宋" w:hAnsi="Calibri" w:cs="Calibri"/>
                <w:b/>
                <w:bCs/>
              </w:rPr>
              <w:t>  </w:t>
            </w:r>
          </w:p>
        </w:tc>
      </w:tr>
      <w:tr w:rsidR="008A4699" w14:paraId="7AA79D20" w14:textId="77777777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909" w:type="pct"/>
          <w:tblCellSpacing w:w="0" w:type="dxa"/>
        </w:trPr>
        <w:tc>
          <w:tcPr>
            <w:tcW w:w="44" w:type="pct"/>
            <w:vAlign w:val="center"/>
          </w:tcPr>
          <w:p w14:paraId="0ABBD611" w14:textId="77777777" w:rsidR="008A4699" w:rsidRDefault="008A4699">
            <w:pPr>
              <w:pStyle w:val="a5"/>
            </w:pPr>
          </w:p>
        </w:tc>
        <w:tc>
          <w:tcPr>
            <w:tcW w:w="45" w:type="pct"/>
            <w:vAlign w:val="center"/>
          </w:tcPr>
          <w:p w14:paraId="631012A1" w14:textId="77777777" w:rsidR="008A4699" w:rsidRDefault="00000000">
            <w:pPr>
              <w:pStyle w:val="a3"/>
              <w:jc w:val="center"/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NUMPAGES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</w:tbl>
    <w:p w14:paraId="0B43D162" w14:textId="77777777" w:rsidR="008A4699" w:rsidRDefault="008A4699"/>
    <w:sectPr w:rsidR="008A4699">
      <w:pgSz w:w="12240" w:h="15840"/>
      <w:pgMar w:top="1440" w:right="1440" w:bottom="1440" w:left="1440" w:header="720" w:footer="720" w:gutter="0"/>
      <w:cols w:space="425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186BDA"/>
    <w:rsid w:val="000F763E"/>
    <w:rsid w:val="00186BDA"/>
    <w:rsid w:val="002D4CEB"/>
    <w:rsid w:val="00334629"/>
    <w:rsid w:val="004705A2"/>
    <w:rsid w:val="008A4699"/>
    <w:rsid w:val="00A800A9"/>
    <w:rsid w:val="00F716C1"/>
    <w:rsid w:val="110D289E"/>
    <w:rsid w:val="1BF7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C7EF2"/>
  <w15:docId w15:val="{85A9B769-9A19-4221-B04A-1A1165B2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320"/>
        <w:tab w:val="right" w:pos="8640"/>
      </w:tabs>
    </w:pPr>
    <w:rPr>
      <w:rFonts w:ascii="等线" w:eastAsia="等线" w:hAnsi="等线"/>
    </w:rPr>
  </w:style>
  <w:style w:type="paragraph" w:styleId="a5">
    <w:name w:val="header"/>
    <w:basedOn w:val="a"/>
    <w:link w:val="a6"/>
    <w:uiPriority w:val="99"/>
    <w:unhideWhenUsed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sz w:val="18"/>
      <w:szCs w:val="18"/>
    </w:rPr>
  </w:style>
  <w:style w:type="paragraph" w:customStyle="1" w:styleId="c-word--empty">
    <w:name w:val="c-word--empty"/>
    <w:basedOn w:val="a"/>
    <w:pPr>
      <w:spacing w:before="100" w:beforeAutospacing="1" w:after="100" w:afterAutospacing="1"/>
      <w:jc w:val="center"/>
    </w:pPr>
    <w:rPr>
      <w:color w:val="DDDDDD"/>
      <w:sz w:val="36"/>
      <w:szCs w:val="36"/>
    </w:rPr>
  </w:style>
  <w:style w:type="paragraph" w:customStyle="1" w:styleId="c-word--title">
    <w:name w:val="c-word--title"/>
    <w:basedOn w:val="a"/>
    <w:pPr>
      <w:jc w:val="center"/>
    </w:pPr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litigation-guide--container">
    <w:name w:val="litigation-guide--container"/>
    <w:basedOn w:val="a"/>
    <w:pPr>
      <w:spacing w:before="100" w:beforeAutospacing="1" w:after="100" w:afterAutospacing="1"/>
    </w:pPr>
  </w:style>
  <w:style w:type="paragraph" w:customStyle="1" w:styleId="zxgk-zx110-container">
    <w:name w:val="zxgk-zx110-container"/>
    <w:basedOn w:val="a"/>
    <w:pPr>
      <w:spacing w:before="100" w:beforeAutospacing="1" w:after="100" w:afterAutospacing="1"/>
    </w:pPr>
  </w:style>
  <w:style w:type="paragraph" w:customStyle="1" w:styleId="note-article--container">
    <w:name w:val="note-article--container"/>
    <w:basedOn w:val="a"/>
    <w:pPr>
      <w:spacing w:before="100" w:beforeAutospacing="1" w:after="100" w:afterAutospacing="1"/>
    </w:pPr>
    <w:rPr>
      <w:rFonts w:ascii="微软雅黑" w:eastAsia="微软雅黑" w:hAnsi="微软雅黑"/>
      <w:color w:val="2F2F2F"/>
      <w:sz w:val="21"/>
      <w:szCs w:val="21"/>
    </w:rPr>
  </w:style>
  <w:style w:type="paragraph" w:customStyle="1" w:styleId="c-jieti-title">
    <w:name w:val="c-jieti-title"/>
    <w:basedOn w:val="a"/>
    <w:pPr>
      <w:spacing w:before="100" w:beforeAutospacing="1" w:after="100" w:afterAutospacing="1"/>
    </w:pPr>
  </w:style>
  <w:style w:type="paragraph" w:customStyle="1" w:styleId="c-jieti-content">
    <w:name w:val="c-jieti-content"/>
    <w:basedOn w:val="a"/>
    <w:pPr>
      <w:spacing w:before="100" w:beforeAutospacing="1" w:after="100" w:afterAutospacing="1"/>
    </w:pPr>
  </w:style>
  <w:style w:type="paragraph" w:customStyle="1" w:styleId="leader-boxs">
    <w:name w:val="leader-boxs"/>
    <w:basedOn w:val="a"/>
    <w:qFormat/>
    <w:pPr>
      <w:spacing w:before="100" w:beforeAutospacing="1" w:after="100" w:afterAutospacing="1"/>
    </w:pPr>
  </w:style>
  <w:style w:type="paragraph" w:customStyle="1" w:styleId="leader-box">
    <w:name w:val="leader-box"/>
    <w:basedOn w:val="a"/>
    <w:qFormat/>
    <w:pPr>
      <w:spacing w:before="100" w:beforeAutospacing="1" w:after="100" w:afterAutospacing="1"/>
    </w:pPr>
  </w:style>
  <w:style w:type="paragraph" w:customStyle="1" w:styleId="leader-box--name">
    <w:name w:val="leader-box--name"/>
    <w:basedOn w:val="a"/>
    <w:pPr>
      <w:spacing w:before="100" w:beforeAutospacing="1" w:after="100" w:afterAutospacing="1"/>
    </w:pPr>
  </w:style>
  <w:style w:type="paragraph" w:customStyle="1" w:styleId="leader-box--zhiwu">
    <w:name w:val="leader-box--zhiwu"/>
    <w:basedOn w:val="a"/>
    <w:pPr>
      <w:spacing w:before="100" w:beforeAutospacing="1" w:after="100" w:afterAutospacing="1"/>
    </w:pPr>
  </w:style>
  <w:style w:type="paragraph" w:customStyle="1" w:styleId="institutional-functions--title">
    <w:name w:val="institutional-functions--title"/>
    <w:basedOn w:val="a"/>
    <w:pPr>
      <w:spacing w:before="100" w:beforeAutospacing="1" w:after="100" w:afterAutospacing="1"/>
    </w:pPr>
  </w:style>
  <w:style w:type="paragraph" w:customStyle="1" w:styleId="zxgk-zx110">
    <w:name w:val="zxgk-zx110"/>
    <w:basedOn w:val="a"/>
    <w:pPr>
      <w:spacing w:before="100" w:beforeAutospacing="1" w:after="100" w:afterAutospacing="1"/>
    </w:pPr>
  </w:style>
  <w:style w:type="paragraph" w:customStyle="1" w:styleId="word-logo">
    <w:name w:val="word-logo"/>
    <w:basedOn w:val="a"/>
    <w:pPr>
      <w:spacing w:before="100" w:beforeAutospacing="1" w:after="100" w:afterAutospacing="1"/>
    </w:pPr>
  </w:style>
  <w:style w:type="paragraph" w:customStyle="1" w:styleId="word-title1">
    <w:name w:val="word-title1"/>
    <w:basedOn w:val="a"/>
    <w:pPr>
      <w:spacing w:before="100" w:beforeAutospacing="1" w:after="100" w:afterAutospacing="1"/>
    </w:pPr>
  </w:style>
  <w:style w:type="paragraph" w:customStyle="1" w:styleId="c-base-info-title">
    <w:name w:val="c-base-info-title"/>
    <w:basedOn w:val="a"/>
    <w:pPr>
      <w:spacing w:before="100" w:beforeAutospacing="1" w:after="100" w:afterAutospacing="1"/>
    </w:pPr>
  </w:style>
  <w:style w:type="paragraph" w:customStyle="1" w:styleId="c-base-info-content">
    <w:name w:val="c-base-info-content"/>
    <w:basedOn w:val="a"/>
    <w:pPr>
      <w:spacing w:before="100" w:beforeAutospacing="1" w:after="100" w:afterAutospacing="1"/>
    </w:pPr>
  </w:style>
  <w:style w:type="paragraph" w:customStyle="1" w:styleId="c-yijian-sign">
    <w:name w:val="c-yijian-sign"/>
    <w:basedOn w:val="a"/>
    <w:pPr>
      <w:spacing w:before="100" w:beforeAutospacing="1" w:after="100" w:afterAutospacing="1"/>
    </w:pPr>
  </w:style>
  <w:style w:type="paragraph" w:customStyle="1" w:styleId="c-yijian-content">
    <w:name w:val="c-yijian-content"/>
    <w:basedOn w:val="a"/>
    <w:pPr>
      <w:spacing w:before="100" w:beforeAutospacing="1" w:after="100" w:afterAutospacing="1"/>
    </w:pPr>
  </w:style>
  <w:style w:type="paragraph" w:customStyle="1" w:styleId="c-jieti-child">
    <w:name w:val="c-jieti-child"/>
    <w:basedOn w:val="a"/>
    <w:pPr>
      <w:spacing w:before="100" w:beforeAutospacing="1" w:after="100" w:afterAutospacing="1"/>
    </w:pPr>
  </w:style>
  <w:style w:type="paragraph" w:customStyle="1" w:styleId="text-title">
    <w:name w:val="text-title"/>
    <w:basedOn w:val="a"/>
    <w:pPr>
      <w:spacing w:before="100" w:beforeAutospacing="1" w:after="100" w:afterAutospacing="1"/>
    </w:pPr>
  </w:style>
  <w:style w:type="paragraph" w:customStyle="1" w:styleId="text-number">
    <w:name w:val="text-number"/>
    <w:basedOn w:val="a"/>
    <w:pPr>
      <w:spacing w:before="100" w:beforeAutospacing="1" w:after="100" w:afterAutospacing="1"/>
    </w:pPr>
  </w:style>
  <w:style w:type="paragraph" w:customStyle="1" w:styleId="traffic-guide--title">
    <w:name w:val="traffic-guide--title"/>
    <w:basedOn w:val="a"/>
    <w:pPr>
      <w:spacing w:before="100" w:beforeAutospacing="1" w:after="100" w:afterAutospacing="1"/>
    </w:pPr>
  </w:style>
  <w:style w:type="paragraph" w:customStyle="1" w:styleId="traffic-guide--text">
    <w:name w:val="traffic-guide--text"/>
    <w:basedOn w:val="a"/>
    <w:pPr>
      <w:spacing w:before="100" w:beforeAutospacing="1" w:after="100" w:afterAutospacing="1"/>
    </w:pPr>
  </w:style>
  <w:style w:type="paragraph" w:customStyle="1" w:styleId="c-jieti-child-title">
    <w:name w:val="c-jieti-child-title"/>
    <w:basedOn w:val="a"/>
    <w:pPr>
      <w:spacing w:before="100" w:beforeAutospacing="1" w:after="100" w:afterAutospacing="1"/>
    </w:pPr>
  </w:style>
  <w:style w:type="paragraph" w:customStyle="1" w:styleId="c-jieti-child-content">
    <w:name w:val="c-jieti-child-content"/>
    <w:basedOn w:val="a"/>
    <w:pPr>
      <w:spacing w:before="100" w:beforeAutospacing="1" w:after="100" w:afterAutospacing="1"/>
    </w:pPr>
  </w:style>
  <w:style w:type="paragraph" w:customStyle="1" w:styleId="word-logo1">
    <w:name w:val="word-logo1"/>
    <w:basedOn w:val="a"/>
    <w:pPr>
      <w:spacing w:before="200" w:after="200"/>
      <w:jc w:val="center"/>
    </w:pPr>
  </w:style>
  <w:style w:type="paragraph" w:customStyle="1" w:styleId="word-title11">
    <w:name w:val="word-title11"/>
    <w:basedOn w:val="a"/>
    <w:qFormat/>
    <w:pPr>
      <w:spacing w:before="200" w:after="400"/>
      <w:jc w:val="center"/>
    </w:pPr>
    <w:rPr>
      <w:rFonts w:ascii="黑体" w:eastAsia="黑体" w:hAnsi="黑体"/>
      <w:sz w:val="52"/>
      <w:szCs w:val="52"/>
    </w:rPr>
  </w:style>
  <w:style w:type="paragraph" w:customStyle="1" w:styleId="c-base-info-title1">
    <w:name w:val="c-base-info-title1"/>
    <w:basedOn w:val="a"/>
    <w:pPr>
      <w:keepNext/>
      <w:spacing w:before="100" w:beforeAutospacing="1" w:after="100" w:afterAutospacing="1" w:line="600" w:lineRule="atLeast"/>
      <w:textAlignment w:val="center"/>
    </w:pPr>
    <w:rPr>
      <w:rFonts w:ascii="黑体" w:eastAsia="黑体" w:hAnsi="黑体"/>
      <w:sz w:val="28"/>
      <w:szCs w:val="28"/>
    </w:rPr>
  </w:style>
  <w:style w:type="paragraph" w:customStyle="1" w:styleId="c-base-info-content1">
    <w:name w:val="c-base-info-content1"/>
    <w:basedOn w:val="a"/>
    <w:pPr>
      <w:spacing w:before="20" w:after="20"/>
    </w:pPr>
  </w:style>
  <w:style w:type="paragraph" w:customStyle="1" w:styleId="c-jieti-title1">
    <w:name w:val="c-jieti-title1"/>
    <w:basedOn w:val="a"/>
    <w:pPr>
      <w:spacing w:before="120" w:after="120" w:line="400" w:lineRule="atLeast"/>
      <w:ind w:firstLine="480"/>
      <w:textAlignment w:val="center"/>
    </w:pPr>
    <w:rPr>
      <w:b/>
      <w:bCs/>
    </w:rPr>
  </w:style>
  <w:style w:type="paragraph" w:customStyle="1" w:styleId="c-jieti-content1">
    <w:name w:val="c-jieti-content1"/>
    <w:basedOn w:val="a"/>
    <w:pPr>
      <w:spacing w:before="240" w:after="480" w:line="480" w:lineRule="atLeast"/>
      <w:ind w:left="80" w:right="80" w:firstLine="480"/>
    </w:pPr>
  </w:style>
  <w:style w:type="paragraph" w:customStyle="1" w:styleId="c-jieti-child1">
    <w:name w:val="c-jieti-child1"/>
    <w:basedOn w:val="a"/>
    <w:pPr>
      <w:spacing w:before="100" w:beforeAutospacing="1" w:after="100" w:afterAutospacing="1"/>
    </w:pPr>
  </w:style>
  <w:style w:type="paragraph" w:customStyle="1" w:styleId="c-jieti-child-title1">
    <w:name w:val="c-jieti-child-title1"/>
    <w:basedOn w:val="a"/>
    <w:pPr>
      <w:spacing w:before="60" w:after="60"/>
      <w:ind w:firstLine="480"/>
    </w:pPr>
    <w:rPr>
      <w:rFonts w:ascii="仿宋" w:eastAsia="仿宋" w:hAnsi="仿宋"/>
    </w:rPr>
  </w:style>
  <w:style w:type="paragraph" w:customStyle="1" w:styleId="c-jieti-child-content1">
    <w:name w:val="c-jieti-child-content1"/>
    <w:basedOn w:val="a"/>
    <w:pPr>
      <w:spacing w:before="60" w:after="60"/>
      <w:ind w:left="480" w:right="480" w:firstLine="480"/>
    </w:pPr>
  </w:style>
  <w:style w:type="paragraph" w:customStyle="1" w:styleId="c-yijian-sign1">
    <w:name w:val="c-yijian-sign1"/>
    <w:basedOn w:val="a"/>
    <w:pPr>
      <w:spacing w:before="240" w:after="40"/>
      <w:ind w:right="800"/>
      <w:jc w:val="right"/>
    </w:pPr>
    <w:rPr>
      <w:rFonts w:ascii="仿宋" w:eastAsia="仿宋" w:hAnsi="仿宋"/>
      <w:b/>
      <w:bCs/>
    </w:rPr>
  </w:style>
  <w:style w:type="paragraph" w:customStyle="1" w:styleId="c-yijian-content1">
    <w:name w:val="c-yijian-content1"/>
    <w:basedOn w:val="a"/>
    <w:pPr>
      <w:spacing w:before="240" w:after="240"/>
      <w:ind w:left="240" w:right="240"/>
    </w:pPr>
  </w:style>
  <w:style w:type="paragraph" w:customStyle="1" w:styleId="leader-boxs1">
    <w:name w:val="leader-boxs1"/>
    <w:basedOn w:val="a"/>
    <w:pPr>
      <w:spacing w:before="100" w:beforeAutospacing="1" w:after="100" w:afterAutospacing="1"/>
    </w:pPr>
  </w:style>
  <w:style w:type="paragraph" w:customStyle="1" w:styleId="leader-box1">
    <w:name w:val="leader-box1"/>
    <w:basedOn w:val="a"/>
    <w:qFormat/>
    <w:pPr>
      <w:spacing w:before="360" w:after="360"/>
    </w:pPr>
  </w:style>
  <w:style w:type="paragraph" w:customStyle="1" w:styleId="leader-box--name1">
    <w:name w:val="leader-box--name1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leader-box--zhiwu1">
    <w:name w:val="leader-box--zhiwu1"/>
    <w:basedOn w:val="a"/>
    <w:pPr>
      <w:spacing w:before="100" w:beforeAutospacing="1" w:after="450"/>
      <w:jc w:val="center"/>
    </w:pPr>
    <w:rPr>
      <w:b/>
      <w:bCs/>
      <w:color w:val="215EB9"/>
      <w:sz w:val="30"/>
      <w:szCs w:val="30"/>
    </w:rPr>
  </w:style>
  <w:style w:type="paragraph" w:customStyle="1" w:styleId="institutional-functions--title1">
    <w:name w:val="institutional-functions--title1"/>
    <w:basedOn w:val="a"/>
    <w:pPr>
      <w:spacing w:before="100" w:beforeAutospacing="1" w:after="100" w:afterAutospacing="1"/>
    </w:pPr>
    <w:rPr>
      <w:b/>
      <w:bCs/>
      <w:color w:val="245399"/>
      <w:sz w:val="27"/>
      <w:szCs w:val="27"/>
    </w:rPr>
  </w:style>
  <w:style w:type="paragraph" w:customStyle="1" w:styleId="traffic-guide--title1">
    <w:name w:val="traffic-guide--title1"/>
    <w:basedOn w:val="a"/>
    <w:qFormat/>
    <w:pPr>
      <w:spacing w:before="100" w:beforeAutospacing="1" w:after="180"/>
    </w:pPr>
    <w:rPr>
      <w:b/>
      <w:bCs/>
      <w:color w:val="215EB9"/>
      <w:sz w:val="29"/>
      <w:szCs w:val="29"/>
    </w:rPr>
  </w:style>
  <w:style w:type="paragraph" w:customStyle="1" w:styleId="traffic-guide--text1">
    <w:name w:val="traffic-guide--text1"/>
    <w:basedOn w:val="a"/>
    <w:pPr>
      <w:spacing w:before="100" w:beforeAutospacing="1" w:after="100" w:afterAutospacing="1"/>
    </w:pPr>
    <w:rPr>
      <w:color w:val="6B6E76"/>
    </w:rPr>
  </w:style>
  <w:style w:type="paragraph" w:customStyle="1" w:styleId="zxgk-zx1101">
    <w:name w:val="zxgk-zx1101"/>
    <w:basedOn w:val="a"/>
    <w:pPr>
      <w:spacing w:before="100" w:beforeAutospacing="1" w:after="100" w:afterAutospacing="1"/>
    </w:pPr>
  </w:style>
  <w:style w:type="paragraph" w:customStyle="1" w:styleId="text-title1">
    <w:name w:val="text-title1"/>
    <w:basedOn w:val="a"/>
    <w:pPr>
      <w:spacing w:before="100" w:beforeAutospacing="1" w:after="360"/>
    </w:pPr>
    <w:rPr>
      <w:sz w:val="42"/>
      <w:szCs w:val="42"/>
    </w:rPr>
  </w:style>
  <w:style w:type="paragraph" w:customStyle="1" w:styleId="text-number1">
    <w:name w:val="text-number1"/>
    <w:basedOn w:val="a"/>
    <w:pPr>
      <w:spacing w:before="100" w:beforeAutospacing="1" w:after="100" w:afterAutospacing="1"/>
    </w:pPr>
    <w:rPr>
      <w:b/>
      <w:bCs/>
      <w:i/>
      <w:iCs/>
      <w:color w:val="215EB9"/>
      <w:sz w:val="60"/>
      <w:szCs w:val="60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ascii="宋体" w:eastAsia="宋体" w:hAnsi="宋体" w:cs="宋体"/>
      <w:b/>
      <w:bCs/>
      <w:sz w:val="28"/>
      <w:szCs w:val="28"/>
    </w:rPr>
  </w:style>
  <w:style w:type="character" w:customStyle="1" w:styleId="a6">
    <w:name w:val="页眉 字符"/>
    <w:basedOn w:val="a0"/>
    <w:link w:val="a5"/>
    <w:uiPriority w:val="9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华南农业大学_高亚麻酸新型黄金大米的多基因工程创制_结题报告_2023年10月09日15时29分18秒</dc:title>
  <dc:creator>123</dc:creator>
  <cp:lastModifiedBy>Randy Shaw</cp:lastModifiedBy>
  <cp:revision>5</cp:revision>
  <dcterms:created xsi:type="dcterms:W3CDTF">2023-10-09T07:33:00Z</dcterms:created>
  <dcterms:modified xsi:type="dcterms:W3CDTF">2024-09-12T07:27:00Z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7A22275750114B8FB153930C7DF108FA_12</vt:lpwstr>
  </property>
</Properties>
</file>